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D709E" w14:textId="77777777" w:rsidR="00276F25" w:rsidRDefault="00276F25" w:rsidP="006E27E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DC822B7" wp14:editId="73EBC80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61BD1" w14:textId="77777777" w:rsidR="00276F25" w:rsidRDefault="00276F25" w:rsidP="006E27E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2B5E02B" w14:textId="77777777" w:rsidR="00276F25" w:rsidRDefault="00276F25" w:rsidP="006E27E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66590C9" w14:textId="7B0B19DA" w:rsidR="00276F25" w:rsidRPr="00A91438" w:rsidRDefault="00276F25" w:rsidP="006E27E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276F25">
        <w:rPr>
          <w:sz w:val="28"/>
          <w:szCs w:val="28"/>
          <w:u w:val="single"/>
        </w:rPr>
        <w:t>10.04.2026</w:t>
      </w:r>
      <w:r>
        <w:rPr>
          <w:sz w:val="28"/>
          <w:szCs w:val="28"/>
        </w:rPr>
        <w:t xml:space="preserve"> № </w:t>
      </w:r>
      <w:r w:rsidRPr="00276F25">
        <w:rPr>
          <w:sz w:val="28"/>
          <w:szCs w:val="28"/>
          <w:u w:val="single"/>
        </w:rPr>
        <w:t>193-п/26</w:t>
      </w:r>
    </w:p>
    <w:p w14:paraId="71704D94" w14:textId="77777777" w:rsidR="00276F25" w:rsidRDefault="00276F25" w:rsidP="006E27E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C5D0971" w14:textId="77777777" w:rsidR="00276F25" w:rsidRDefault="00276F25" w:rsidP="006E27EE">
      <w:pPr>
        <w:widowControl w:val="0"/>
        <w:autoSpaceDE w:val="0"/>
        <w:autoSpaceDN w:val="0"/>
        <w:adjustRightInd w:val="0"/>
        <w:spacing w:after="480"/>
        <w:ind w:right="5103"/>
        <w:jc w:val="both"/>
        <w:rPr>
          <w:sz w:val="28"/>
          <w:szCs w:val="28"/>
        </w:rPr>
      </w:pPr>
      <w:r w:rsidRPr="00FD74D1">
        <w:rPr>
          <w:rFonts w:eastAsia="A"/>
          <w:bCs/>
          <w:sz w:val="28"/>
          <w:szCs w:val="28"/>
        </w:rPr>
        <w:t xml:space="preserve">Об утверждения </w:t>
      </w:r>
      <w:r>
        <w:rPr>
          <w:rFonts w:eastAsia="A"/>
          <w:bCs/>
          <w:sz w:val="28"/>
          <w:szCs w:val="28"/>
        </w:rPr>
        <w:t>П</w:t>
      </w:r>
      <w:r w:rsidRPr="00FD74D1">
        <w:rPr>
          <w:rFonts w:eastAsia="A"/>
          <w:bCs/>
          <w:sz w:val="28"/>
          <w:szCs w:val="28"/>
        </w:rPr>
        <w:t xml:space="preserve">оложения </w:t>
      </w:r>
      <w:r>
        <w:rPr>
          <w:rFonts w:eastAsia="A"/>
          <w:bCs/>
          <w:sz w:val="28"/>
          <w:szCs w:val="28"/>
        </w:rPr>
        <w:t xml:space="preserve">об </w:t>
      </w:r>
      <w:r w:rsidRPr="00FD74D1">
        <w:rPr>
          <w:rFonts w:eastAsia="A"/>
          <w:bCs/>
          <w:sz w:val="28"/>
          <w:szCs w:val="28"/>
        </w:rPr>
        <w:t>организации предоставления общедоступного и бесплатного дошкольного, начального общего, основного общего и среднего общего образования п</w:t>
      </w:r>
      <w:r>
        <w:rPr>
          <w:rFonts w:eastAsia="A"/>
          <w:bCs/>
          <w:sz w:val="28"/>
          <w:szCs w:val="28"/>
        </w:rPr>
        <w:t xml:space="preserve">о основным общеобразовательным </w:t>
      </w:r>
      <w:r w:rsidRPr="00FD74D1">
        <w:rPr>
          <w:rFonts w:eastAsia="A"/>
          <w:bCs/>
          <w:sz w:val="28"/>
          <w:szCs w:val="28"/>
        </w:rPr>
        <w:t xml:space="preserve">программам в муниципальных </w:t>
      </w:r>
      <w:r>
        <w:rPr>
          <w:rFonts w:eastAsia="A"/>
          <w:bCs/>
          <w:sz w:val="28"/>
          <w:szCs w:val="28"/>
        </w:rPr>
        <w:t>бюджетных и автономных образовательных организациях Углегорского муниципального округа Сахалинской области</w:t>
      </w:r>
    </w:p>
    <w:p w14:paraId="18403CCC" w14:textId="77777777" w:rsidR="00276F25" w:rsidRPr="0064269B" w:rsidRDefault="00276F25" w:rsidP="006E27EE">
      <w:pPr>
        <w:ind w:firstLine="709"/>
        <w:jc w:val="both"/>
        <w:rPr>
          <w:sz w:val="28"/>
          <w:szCs w:val="28"/>
        </w:rPr>
      </w:pPr>
      <w:r w:rsidRPr="0064269B">
        <w:rPr>
          <w:sz w:val="28"/>
          <w:szCs w:val="28"/>
        </w:rPr>
        <w:t>В соответствии с Федеральными законами от 29.12.2012 № 273-ФЗ «Об образовании в Российской Федерации», от 24.07.1998 № 124-ФЗ «Об основных гарантиях прав ребёнка в Российской Федерации»,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</w:t>
      </w:r>
      <w:r w:rsidRPr="0064269B">
        <w:rPr>
          <w:sz w:val="28"/>
          <w:szCs w:val="28"/>
        </w:rPr>
        <w:t xml:space="preserve"> Законом Сахалинской области от 18.03.2014 № 9-ЗО «Об образовании в Сахалинской области», в целях обеспечения реализации конституционного права граждан на образование, руководствуясь Уставом Углегорского муниципального округа Сахалинской области, администрация Углегорского муниципального округа Сахалинской области</w:t>
      </w:r>
      <w:r w:rsidRPr="0064269B">
        <w:rPr>
          <w:b/>
          <w:sz w:val="28"/>
          <w:szCs w:val="28"/>
        </w:rPr>
        <w:t xml:space="preserve"> постановляет</w:t>
      </w:r>
      <w:r w:rsidRPr="0064269B">
        <w:rPr>
          <w:sz w:val="28"/>
          <w:szCs w:val="28"/>
        </w:rPr>
        <w:t>:</w:t>
      </w:r>
    </w:p>
    <w:p w14:paraId="7369249D" w14:textId="77777777" w:rsidR="00276F25" w:rsidRPr="0064269B" w:rsidRDefault="00276F25" w:rsidP="006E27EE">
      <w:pPr>
        <w:ind w:firstLine="709"/>
        <w:jc w:val="both"/>
        <w:rPr>
          <w:sz w:val="28"/>
          <w:szCs w:val="28"/>
        </w:rPr>
      </w:pPr>
      <w:r w:rsidRPr="0064269B">
        <w:rPr>
          <w:sz w:val="28"/>
          <w:szCs w:val="28"/>
        </w:rPr>
        <w:t>1. Утвердить Положение об организации предоставления общедоступного и бесплатного дошкольного, начального общего, основного общего и среднего общего образования по основным общеобразовательным программам в муниципальных бюджетных</w:t>
      </w:r>
      <w:r>
        <w:rPr>
          <w:sz w:val="28"/>
          <w:szCs w:val="28"/>
        </w:rPr>
        <w:t xml:space="preserve"> и автономных</w:t>
      </w:r>
      <w:r w:rsidRPr="0064269B">
        <w:rPr>
          <w:sz w:val="28"/>
          <w:szCs w:val="28"/>
        </w:rPr>
        <w:t xml:space="preserve"> образовательных организациях Углегорского муниципального округа С</w:t>
      </w:r>
      <w:r>
        <w:rPr>
          <w:sz w:val="28"/>
          <w:szCs w:val="28"/>
        </w:rPr>
        <w:t>ахалинской области согласно приложению</w:t>
      </w:r>
      <w:r w:rsidRPr="0064269B">
        <w:rPr>
          <w:sz w:val="28"/>
          <w:szCs w:val="28"/>
        </w:rPr>
        <w:t>.</w:t>
      </w:r>
    </w:p>
    <w:p w14:paraId="23AE9851" w14:textId="77777777" w:rsidR="00276F25" w:rsidRDefault="00276F25" w:rsidP="006E27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</w:t>
      </w:r>
      <w:r w:rsidRPr="0064269B">
        <w:rPr>
          <w:sz w:val="28"/>
          <w:szCs w:val="28"/>
        </w:rPr>
        <w:t xml:space="preserve"> постановление администрации Углегорского г</w:t>
      </w:r>
      <w:r>
        <w:rPr>
          <w:sz w:val="28"/>
          <w:szCs w:val="28"/>
        </w:rPr>
        <w:t xml:space="preserve">ородского округа от 15.03.2018 </w:t>
      </w:r>
      <w:r w:rsidRPr="0064269B">
        <w:rPr>
          <w:sz w:val="28"/>
          <w:szCs w:val="28"/>
        </w:rPr>
        <w:t xml:space="preserve">№ 225 «Об утверждения Положения об организации предоставления общедоступного и бесплатного </w:t>
      </w:r>
      <w:r w:rsidRPr="0064269B">
        <w:rPr>
          <w:sz w:val="28"/>
          <w:szCs w:val="28"/>
        </w:rPr>
        <w:lastRenderedPageBreak/>
        <w:t>дошкольного, начального общего, основного общего и среднего общего образования по основным общеобразовательным программам в муниципальных бюджетных образовательных организациях Углегорского городского округа».</w:t>
      </w:r>
    </w:p>
    <w:p w14:paraId="7C1629DF" w14:textId="77777777" w:rsidR="00276F25" w:rsidRPr="0064269B" w:rsidRDefault="00276F25" w:rsidP="006E27EE">
      <w:pPr>
        <w:ind w:firstLine="709"/>
        <w:jc w:val="both"/>
        <w:rPr>
          <w:sz w:val="28"/>
          <w:szCs w:val="28"/>
        </w:rPr>
      </w:pPr>
      <w:r w:rsidRPr="0064269B">
        <w:rPr>
          <w:sz w:val="28"/>
          <w:szCs w:val="28"/>
        </w:rPr>
        <w:t>3.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79515708" w14:textId="77777777" w:rsidR="00276F25" w:rsidRDefault="00276F25" w:rsidP="00276F25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4269B"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Петрову Я.Д. </w:t>
      </w:r>
    </w:p>
    <w:p w14:paraId="4084B409" w14:textId="77777777" w:rsidR="00276F25" w:rsidRDefault="00276F25" w:rsidP="006E27EE">
      <w:pPr>
        <w:jc w:val="both"/>
        <w:rPr>
          <w:sz w:val="28"/>
          <w:szCs w:val="28"/>
        </w:rPr>
      </w:pPr>
    </w:p>
    <w:p w14:paraId="3DFB86ED" w14:textId="77777777" w:rsidR="00276F25" w:rsidRPr="0064269B" w:rsidRDefault="00276F25" w:rsidP="006E27EE">
      <w:pPr>
        <w:jc w:val="both"/>
        <w:rPr>
          <w:sz w:val="28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897FE656FC19401E91D651C9DCA7F75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76F25" w:rsidRPr="00EB641E" w14:paraId="6E5418CC" w14:textId="77777777" w:rsidTr="006E27E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573FAC6" w14:textId="77777777" w:rsidR="00276F25" w:rsidRPr="009B2595" w:rsidRDefault="00276F25" w:rsidP="006E27EE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D688579" w14:textId="77777777" w:rsidR="00276F25" w:rsidRPr="009B3ED5" w:rsidRDefault="00276F25" w:rsidP="006E27E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E25A2FA" wp14:editId="64EA39B8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DD5636D" w14:textId="77777777" w:rsidR="00276F25" w:rsidRPr="006233F0" w:rsidRDefault="00276F25" w:rsidP="006E27E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B483FE6" w14:textId="77777777" w:rsidR="00276F25" w:rsidRPr="0073527A" w:rsidRDefault="00276F25" w:rsidP="00276F25">
      <w:pPr>
        <w:tabs>
          <w:tab w:val="left" w:pos="3231"/>
        </w:tabs>
        <w:rPr>
          <w:sz w:val="28"/>
          <w:szCs w:val="28"/>
        </w:rPr>
      </w:pPr>
    </w:p>
    <w:p w14:paraId="6BBF9E3A" w14:textId="77777777" w:rsidR="00C60349" w:rsidRDefault="00C60349"/>
    <w:sectPr w:rsidR="00C60349" w:rsidSect="00276F25">
      <w:footerReference w:type="first" r:id="rId8"/>
      <w:pgSz w:w="11906" w:h="16838"/>
      <w:pgMar w:top="1134" w:right="566" w:bottom="993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2D13" w14:textId="77777777" w:rsidR="00276F25" w:rsidRDefault="00276F25">
    <w:pPr>
      <w:pStyle w:val="ac"/>
    </w:pPr>
    <w:r>
      <w:t>240-п/26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50685"/>
    <w:multiLevelType w:val="hybridMultilevel"/>
    <w:tmpl w:val="D5362F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31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CE4"/>
    <w:rsid w:val="00251CE4"/>
    <w:rsid w:val="00276F25"/>
    <w:rsid w:val="002D70BD"/>
    <w:rsid w:val="00422B1D"/>
    <w:rsid w:val="004940A8"/>
    <w:rsid w:val="00BE7BF6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8943A"/>
  <w15:chartTrackingRefBased/>
  <w15:docId w15:val="{06DC94B1-9B01-4D1A-AE0B-A0EBDE5E6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F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1C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1C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C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1C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1C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251C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1C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1C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1C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1C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1C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1C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1CE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1CE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51CE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1CE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1CE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1C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1C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51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1C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51C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1C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51CE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1CE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51CE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1C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51CE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51CE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276F2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76F2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7FE656FC19401E91D651C9DCA7F7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051312-B170-4E7B-98DC-A0B0DCDC8A94}"/>
      </w:docPartPr>
      <w:docPartBody>
        <w:p w:rsidR="00000000" w:rsidRDefault="008105D4" w:rsidP="008105D4">
          <w:pPr>
            <w:pStyle w:val="897FE656FC19401E91D651C9DCA7F75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5D4"/>
    <w:rsid w:val="00173755"/>
    <w:rsid w:val="008105D4"/>
    <w:rsid w:val="00B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05D4"/>
    <w:rPr>
      <w:color w:val="808080"/>
    </w:rPr>
  </w:style>
  <w:style w:type="paragraph" w:customStyle="1" w:styleId="4FD75F7DE41D4BD189B31F6B5AD25573">
    <w:name w:val="4FD75F7DE41D4BD189B31F6B5AD25573"/>
    <w:rsid w:val="008105D4"/>
  </w:style>
  <w:style w:type="paragraph" w:customStyle="1" w:styleId="897FE656FC19401E91D651C9DCA7F755">
    <w:name w:val="897FE656FC19401E91D651C9DCA7F755"/>
    <w:rsid w:val="008105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2026-04-09T23:56:00Z</dcterms:created>
  <dcterms:modified xsi:type="dcterms:W3CDTF">2026-04-09T23:56:00Z</dcterms:modified>
</cp:coreProperties>
</file>